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BCE" w:rsidRPr="00544BCE" w:rsidRDefault="00235157" w:rsidP="00235157">
      <w:pPr>
        <w:jc w:val="right"/>
        <w:rPr>
          <w:b/>
        </w:rPr>
      </w:pPr>
      <w:r>
        <w:rPr>
          <w:b/>
        </w:rPr>
        <w:t>Приложение №1.1.  к Документации о закупке</w:t>
      </w:r>
    </w:p>
    <w:p w:rsidR="00B302CB" w:rsidRDefault="00B302CB" w:rsidP="00BA6910">
      <w:pPr>
        <w:jc w:val="right"/>
        <w:rPr>
          <w:b/>
        </w:rPr>
      </w:pPr>
    </w:p>
    <w:p w:rsidR="00B302CB" w:rsidRDefault="00B302CB" w:rsidP="00BA6910">
      <w:pPr>
        <w:jc w:val="right"/>
        <w:rPr>
          <w:b/>
        </w:rPr>
      </w:pPr>
    </w:p>
    <w:p w:rsidR="00B302CB" w:rsidRDefault="00B302CB" w:rsidP="00BA6910">
      <w:pPr>
        <w:jc w:val="right"/>
        <w:rPr>
          <w:b/>
        </w:rPr>
      </w:pPr>
    </w:p>
    <w:p w:rsidR="00B302CB" w:rsidRPr="00A705AE" w:rsidRDefault="00B302CB" w:rsidP="00BA6910">
      <w:pPr>
        <w:jc w:val="right"/>
        <w:rPr>
          <w:b/>
        </w:rPr>
      </w:pPr>
    </w:p>
    <w:p w:rsidR="00BA6910" w:rsidRDefault="00BA6910" w:rsidP="00BA6910">
      <w:pPr>
        <w:jc w:val="center"/>
        <w:rPr>
          <w:b/>
          <w:sz w:val="24"/>
          <w:szCs w:val="24"/>
        </w:rPr>
      </w:pPr>
    </w:p>
    <w:p w:rsidR="00BA6910" w:rsidRDefault="00BA6910" w:rsidP="00BA6910">
      <w:pPr>
        <w:jc w:val="center"/>
        <w:rPr>
          <w:b/>
          <w:sz w:val="24"/>
          <w:szCs w:val="24"/>
        </w:rPr>
      </w:pPr>
      <w:r w:rsidRPr="007921F7">
        <w:rPr>
          <w:b/>
          <w:sz w:val="24"/>
          <w:szCs w:val="24"/>
        </w:rPr>
        <w:t xml:space="preserve">ТЕХНИЧЕСКОЕ ЗАДАНИЕ </w:t>
      </w:r>
    </w:p>
    <w:p w:rsidR="00544BCE" w:rsidRPr="00872E92" w:rsidRDefault="00544BCE" w:rsidP="00BA6910">
      <w:pPr>
        <w:jc w:val="center"/>
        <w:rPr>
          <w:b/>
          <w:sz w:val="24"/>
          <w:szCs w:val="24"/>
        </w:rPr>
      </w:pPr>
    </w:p>
    <w:p w:rsidR="005B0229" w:rsidRPr="00544BCE" w:rsidRDefault="00235157" w:rsidP="00235157">
      <w:pPr>
        <w:jc w:val="center"/>
        <w:rPr>
          <w:b/>
          <w:sz w:val="24"/>
          <w:szCs w:val="24"/>
        </w:rPr>
      </w:pPr>
      <w:r>
        <w:rPr>
          <w:b/>
          <w:sz w:val="22"/>
          <w:szCs w:val="22"/>
        </w:rPr>
        <w:t xml:space="preserve">На </w:t>
      </w:r>
      <w:r w:rsidRPr="00235157">
        <w:rPr>
          <w:b/>
          <w:sz w:val="22"/>
          <w:szCs w:val="22"/>
        </w:rPr>
        <w:t>Капитальный ремонт кровли здания Октябрьского ЛТЦ</w:t>
      </w: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5B0229" w:rsidRPr="007921F7" w:rsidTr="00E10CEA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№</w:t>
            </w:r>
          </w:p>
          <w:p w:rsidR="005B0229" w:rsidRPr="007921F7" w:rsidRDefault="005B0229" w:rsidP="005B0229">
            <w:pPr>
              <w:jc w:val="center"/>
            </w:pPr>
            <w:r w:rsidRPr="007921F7"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spacing w:before="120" w:after="120"/>
              <w:jc w:val="center"/>
            </w:pPr>
            <w:r w:rsidRPr="007921F7"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Основные данные и требования</w:t>
            </w:r>
          </w:p>
        </w:tc>
      </w:tr>
      <w:tr w:rsidR="005B0229" w:rsidRPr="007921F7" w:rsidTr="00E10CEA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3</w:t>
            </w:r>
          </w:p>
        </w:tc>
      </w:tr>
      <w:tr w:rsidR="005B0229" w:rsidRPr="007921F7" w:rsidTr="00E10CEA">
        <w:trPr>
          <w:trHeight w:val="31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Default="00A10FFC" w:rsidP="00875C0A">
            <w:r>
              <w:t xml:space="preserve">        </w:t>
            </w:r>
            <w:r w:rsidR="00544BCE">
              <w:t>Капитальный ремонт</w:t>
            </w:r>
            <w:r w:rsidR="00EA7651">
              <w:t xml:space="preserve"> здани</w:t>
            </w:r>
            <w:r w:rsidR="00544BCE">
              <w:t xml:space="preserve">я </w:t>
            </w:r>
            <w:r w:rsidR="00875C0A">
              <w:t>ЛТЦ</w:t>
            </w:r>
          </w:p>
          <w:p w:rsidR="00875C0A" w:rsidRPr="007921F7" w:rsidRDefault="00875C0A" w:rsidP="00875C0A"/>
        </w:tc>
      </w:tr>
      <w:tr w:rsidR="005B0229" w:rsidRPr="007921F7" w:rsidTr="00E10CEA">
        <w:trPr>
          <w:trHeight w:val="46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921F7" w:rsidRDefault="00A10FFC" w:rsidP="00A10FFC">
            <w:r>
              <w:t xml:space="preserve">         </w:t>
            </w:r>
            <w:r w:rsidR="001F112A" w:rsidRPr="007921F7">
              <w:t>Производственное здание АТС</w:t>
            </w:r>
          </w:p>
        </w:tc>
      </w:tr>
      <w:tr w:rsidR="005B0229" w:rsidRPr="007921F7" w:rsidTr="00E10CEA">
        <w:trPr>
          <w:trHeight w:val="4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Источники финансирования</w:t>
            </w:r>
          </w:p>
          <w:p w:rsidR="000A7EAE" w:rsidRPr="007921F7" w:rsidRDefault="000A7EAE" w:rsidP="005B0229"/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A10FFC" w:rsidP="005B0229">
            <w:r>
              <w:t xml:space="preserve">         </w:t>
            </w:r>
            <w:r w:rsidR="00E05F68">
              <w:t>С</w:t>
            </w:r>
            <w:r w:rsidR="005B0229" w:rsidRPr="007921F7">
              <w:t xml:space="preserve">редства </w:t>
            </w:r>
            <w:r w:rsidR="00EA7651">
              <w:t>П</w:t>
            </w:r>
            <w:r w:rsidR="005B0229" w:rsidRPr="007921F7">
              <w:t>АО «Башинформсвязь»</w:t>
            </w:r>
          </w:p>
          <w:p w:rsidR="005B0229" w:rsidRPr="007921F7" w:rsidRDefault="005B0229" w:rsidP="005B0229"/>
        </w:tc>
      </w:tr>
      <w:tr w:rsidR="005B0229" w:rsidRPr="007921F7" w:rsidTr="008820C8">
        <w:trPr>
          <w:trHeight w:val="6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3D9" w:rsidRDefault="00A10FFC" w:rsidP="00267573">
            <w:r>
              <w:t xml:space="preserve">        </w:t>
            </w:r>
            <w:r w:rsidR="005B0229" w:rsidRPr="007921F7">
              <w:t>Стоимость работ (</w:t>
            </w:r>
            <w:r w:rsidR="00F244FF" w:rsidRPr="007921F7">
              <w:t>с учетом материалов</w:t>
            </w:r>
            <w:r w:rsidR="005B0229" w:rsidRPr="007921F7">
              <w:t>)</w:t>
            </w:r>
            <w:r w:rsidR="00315C20" w:rsidRPr="007921F7">
              <w:t xml:space="preserve"> </w:t>
            </w:r>
            <w:r w:rsidR="005B0229" w:rsidRPr="007921F7">
              <w:t>без НДС:</w:t>
            </w:r>
          </w:p>
          <w:p w:rsidR="005B0229" w:rsidRPr="007921F7" w:rsidRDefault="00A10FFC" w:rsidP="00267573">
            <w:r>
              <w:t xml:space="preserve">         </w:t>
            </w:r>
            <w:r w:rsidR="006D6EE6">
              <w:t>г.</w:t>
            </w:r>
            <w:r w:rsidR="008820C8">
              <w:t xml:space="preserve"> </w:t>
            </w:r>
            <w:r w:rsidR="00875C0A">
              <w:t>Октябрьский</w:t>
            </w:r>
            <w:r w:rsidR="00F663D9" w:rsidRPr="00F663D9">
              <w:t>,</w:t>
            </w:r>
            <w:r w:rsidR="006D6EE6">
              <w:t xml:space="preserve"> ул</w:t>
            </w:r>
            <w:r w:rsidR="00213BB0">
              <w:t>.</w:t>
            </w:r>
            <w:r w:rsidR="00875C0A">
              <w:t xml:space="preserve"> Пр. Ленина</w:t>
            </w:r>
            <w:r w:rsidR="00F663D9" w:rsidRPr="00F663D9">
              <w:t>,</w:t>
            </w:r>
            <w:r w:rsidR="00875C0A">
              <w:t>59</w:t>
            </w:r>
            <w:r w:rsidR="00186EC5">
              <w:t xml:space="preserve"> –</w:t>
            </w:r>
            <w:r w:rsidR="00872E92" w:rsidRPr="00872E92">
              <w:t xml:space="preserve"> </w:t>
            </w:r>
            <w:r w:rsidR="00396B3B">
              <w:t>430 284,75</w:t>
            </w:r>
            <w:r w:rsidR="00597759">
              <w:t xml:space="preserve"> </w:t>
            </w:r>
            <w:r w:rsidR="00F244FF" w:rsidRPr="007921F7">
              <w:t>руб</w:t>
            </w:r>
            <w:r w:rsidR="005B0229" w:rsidRPr="007921F7">
              <w:t>.</w:t>
            </w:r>
          </w:p>
          <w:p w:rsidR="00F663D9" w:rsidRPr="00F663D9" w:rsidRDefault="00875C0A" w:rsidP="00E05F68">
            <w:r>
              <w:t xml:space="preserve"> </w:t>
            </w:r>
          </w:p>
        </w:tc>
      </w:tr>
      <w:tr w:rsidR="005B0229" w:rsidRPr="007921F7" w:rsidTr="00E10CEA">
        <w:trPr>
          <w:trHeight w:val="50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3F" w:rsidRPr="00D21E65" w:rsidRDefault="00186EC5" w:rsidP="00B80D3F">
            <w:r>
              <w:t xml:space="preserve">    </w:t>
            </w:r>
            <w:r w:rsidR="00B80D3F">
              <w:t xml:space="preserve">    </w:t>
            </w:r>
            <w:r w:rsidR="00D21E65" w:rsidRPr="007D7EB0">
              <w:t xml:space="preserve"> </w:t>
            </w:r>
            <w:r w:rsidR="00544BCE">
              <w:t>Не более 30 (т</w:t>
            </w:r>
            <w:r w:rsidR="00D21E65">
              <w:t>ридцат</w:t>
            </w:r>
            <w:r w:rsidR="00544BCE">
              <w:t>и)</w:t>
            </w:r>
            <w:r w:rsidR="00D21E65">
              <w:t xml:space="preserve"> календарных дней </w:t>
            </w:r>
            <w:r w:rsidR="007D7EB0">
              <w:t>с даты заключения договора</w:t>
            </w:r>
          </w:p>
          <w:p w:rsidR="000A7EAE" w:rsidRPr="007921F7" w:rsidRDefault="000A7EAE" w:rsidP="00186EC5"/>
        </w:tc>
      </w:tr>
      <w:tr w:rsidR="005B0229" w:rsidRPr="007921F7" w:rsidTr="008820C8">
        <w:trPr>
          <w:trHeight w:val="6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Наименование подрядной организации и основные требования</w:t>
            </w:r>
          </w:p>
          <w:p w:rsidR="000A7EAE" w:rsidRPr="007921F7" w:rsidRDefault="000A7EAE" w:rsidP="005B0229"/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5B0229" w:rsidP="005B0229">
            <w:r w:rsidRPr="007921F7">
              <w:t>Определить по итогам рассмотрения предложений подрядчиков на комиссии по выбору подрядчика</w:t>
            </w:r>
          </w:p>
          <w:p w:rsidR="005B0229" w:rsidRPr="007921F7" w:rsidRDefault="005B0229" w:rsidP="005B0229"/>
        </w:tc>
      </w:tr>
      <w:tr w:rsidR="005B0229" w:rsidRPr="007B0DB6" w:rsidTr="00E10CEA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1B6555" w:rsidP="005B0229">
            <w:pPr>
              <w:jc w:val="center"/>
            </w:pPr>
            <w:r w:rsidRPr="007921F7">
              <w:t>7</w:t>
            </w:r>
            <w:r w:rsidR="005B0229" w:rsidRPr="007921F7"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28" w:rsidRPr="007B0DB6" w:rsidRDefault="00996528" w:rsidP="00996528">
            <w:pPr>
              <w:numPr>
                <w:ilvl w:val="0"/>
                <w:numId w:val="4"/>
              </w:numPr>
              <w:jc w:val="both"/>
            </w:pPr>
            <w:r w:rsidRPr="007B0DB6">
              <w:t>Выполнить строительно-монтажные работы согласно СНиП, ВСН.</w:t>
            </w:r>
          </w:p>
          <w:p w:rsidR="00A1276E" w:rsidRPr="007B0DB6" w:rsidRDefault="00BA7A16" w:rsidP="00A1276E">
            <w:pPr>
              <w:ind w:left="284"/>
              <w:jc w:val="both"/>
            </w:pPr>
            <w:r>
              <w:t>2</w:t>
            </w:r>
            <w:r w:rsidR="00A1276E" w:rsidRPr="007B0DB6">
              <w:t xml:space="preserve">.   </w:t>
            </w:r>
            <w:r w:rsidR="00EA7553" w:rsidRPr="007B0DB6">
              <w:t xml:space="preserve">Перечень работ определяется согласно Приложения № 1 к </w:t>
            </w:r>
          </w:p>
          <w:p w:rsidR="00C22330" w:rsidRDefault="00A1276E" w:rsidP="00A1276E">
            <w:pPr>
              <w:ind w:left="284"/>
              <w:jc w:val="both"/>
            </w:pPr>
            <w:r w:rsidRPr="007B0DB6">
              <w:t xml:space="preserve">      </w:t>
            </w:r>
            <w:r w:rsidR="00C22330" w:rsidRPr="007B0DB6">
              <w:t>Т</w:t>
            </w:r>
            <w:r w:rsidR="00EA7553" w:rsidRPr="007B0DB6">
              <w:t>ехническому</w:t>
            </w:r>
            <w:r w:rsidR="00C22330">
              <w:t xml:space="preserve"> </w:t>
            </w:r>
            <w:r w:rsidR="00EA7553" w:rsidRPr="007B0DB6">
              <w:t>заданию.</w:t>
            </w:r>
            <w:r w:rsidR="00C22330">
              <w:t xml:space="preserve"> </w:t>
            </w:r>
            <w:r w:rsidR="00C27217" w:rsidRPr="007B0DB6">
              <w:t>(</w:t>
            </w:r>
            <w:r w:rsidR="00C22330">
              <w:t xml:space="preserve">ведомость объемов работ) </w:t>
            </w:r>
          </w:p>
          <w:p w:rsidR="00C22330" w:rsidRDefault="00BA7A16" w:rsidP="00A1276E">
            <w:pPr>
              <w:ind w:left="284"/>
              <w:jc w:val="both"/>
            </w:pPr>
            <w:r>
              <w:t>3</w:t>
            </w:r>
            <w:r w:rsidR="00C22330">
              <w:t>.   Стоимость работ определяется согласно Приложени</w:t>
            </w:r>
            <w:r w:rsidR="002A0730">
              <w:t>я</w:t>
            </w:r>
            <w:r w:rsidR="00C22330">
              <w:t xml:space="preserve"> №</w:t>
            </w:r>
            <w:r w:rsidR="00235157">
              <w:t xml:space="preserve"> 1.</w:t>
            </w:r>
            <w:r w:rsidR="00C22330">
              <w:t xml:space="preserve">2 к  </w:t>
            </w:r>
          </w:p>
          <w:p w:rsidR="00996528" w:rsidRPr="007B0DB6" w:rsidRDefault="00C22330" w:rsidP="00A1276E">
            <w:pPr>
              <w:ind w:left="284"/>
              <w:jc w:val="both"/>
            </w:pPr>
            <w:r>
              <w:t xml:space="preserve">      </w:t>
            </w:r>
            <w:r w:rsidR="00235157">
              <w:t>Документации о закупке</w:t>
            </w:r>
            <w:r>
              <w:t xml:space="preserve"> (</w:t>
            </w:r>
            <w:r w:rsidR="00E64114" w:rsidRPr="007B0DB6">
              <w:t>локальн</w:t>
            </w:r>
            <w:r w:rsidR="00235157">
              <w:t xml:space="preserve">ый </w:t>
            </w:r>
            <w:r w:rsidR="006D6EE6" w:rsidRPr="007B0DB6">
              <w:t>сметный расчет</w:t>
            </w:r>
            <w:r w:rsidR="00C27217" w:rsidRPr="007B0DB6">
              <w:t>)</w:t>
            </w:r>
            <w:r w:rsidR="001D7AF1" w:rsidRPr="007B0DB6">
              <w:t xml:space="preserve">    </w:t>
            </w:r>
          </w:p>
          <w:p w:rsidR="00A1276E" w:rsidRPr="007B0DB6" w:rsidRDefault="00BA7A16" w:rsidP="00A1276E">
            <w:pPr>
              <w:ind w:left="284"/>
              <w:jc w:val="both"/>
            </w:pPr>
            <w:r>
              <w:t>4</w:t>
            </w:r>
            <w:r w:rsidR="00A1276E" w:rsidRPr="007B0DB6">
              <w:t xml:space="preserve">.   </w:t>
            </w:r>
            <w:r w:rsidR="00996528" w:rsidRPr="007B0DB6">
              <w:t xml:space="preserve">Срок гарантии нормальной и бесперебойной работы – </w:t>
            </w:r>
            <w:r>
              <w:t>24</w:t>
            </w:r>
            <w:r w:rsidR="00996528" w:rsidRPr="007B0DB6">
              <w:t xml:space="preserve"> месяц</w:t>
            </w:r>
            <w:r>
              <w:t>а</w:t>
            </w:r>
          </w:p>
          <w:p w:rsidR="00996528" w:rsidRPr="007B0DB6" w:rsidRDefault="00A1276E" w:rsidP="00A1276E">
            <w:pPr>
              <w:ind w:left="284"/>
              <w:jc w:val="both"/>
            </w:pPr>
            <w:r w:rsidRPr="007B0DB6">
              <w:t xml:space="preserve">      </w:t>
            </w:r>
            <w:r w:rsidR="00EA7553" w:rsidRPr="007B0DB6">
              <w:t>со дня подписания акта приемки.</w:t>
            </w:r>
          </w:p>
          <w:p w:rsidR="007B0DB6" w:rsidRPr="007B0DB6" w:rsidRDefault="00BA7A16" w:rsidP="008820C8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>5</w:t>
            </w:r>
            <w:r w:rsidR="008820C8">
              <w:t>.</w:t>
            </w:r>
            <w:r w:rsidR="007B0DB6" w:rsidRPr="007B0DB6">
              <w:t xml:space="preserve">  </w:t>
            </w:r>
            <w:r w:rsidR="00B82505">
              <w:t xml:space="preserve"> </w:t>
            </w:r>
            <w:r w:rsidR="00603FC9" w:rsidRPr="007B0DB6">
              <w:t>Подрядчик перед началом работ должен предоставить план</w:t>
            </w:r>
          </w:p>
          <w:p w:rsidR="00603FC9" w:rsidRPr="007B0DB6" w:rsidRDefault="007B0DB6" w:rsidP="007B0DB6">
            <w:pPr>
              <w:tabs>
                <w:tab w:val="left" w:pos="18"/>
              </w:tabs>
              <w:ind w:left="284"/>
              <w:jc w:val="both"/>
            </w:pPr>
            <w:r w:rsidRPr="007B0DB6">
              <w:t xml:space="preserve">      </w:t>
            </w:r>
            <w:r w:rsidR="00603FC9" w:rsidRPr="007B0DB6">
              <w:t xml:space="preserve">производства работ ППР </w:t>
            </w:r>
            <w:r w:rsidR="00A06A2A">
              <w:t>.</w:t>
            </w:r>
          </w:p>
          <w:p w:rsidR="00BA7A16" w:rsidRDefault="00BA7A16" w:rsidP="00BA7A16">
            <w:pPr>
              <w:tabs>
                <w:tab w:val="left" w:pos="18"/>
              </w:tabs>
              <w:ind w:left="284"/>
              <w:jc w:val="both"/>
            </w:pPr>
            <w:r>
              <w:t>6</w:t>
            </w:r>
            <w:r w:rsidR="00846D78">
              <w:t>.</w:t>
            </w:r>
            <w:r>
              <w:t xml:space="preserve">  </w:t>
            </w:r>
            <w:r w:rsidR="00A06A2A">
              <w:t xml:space="preserve">  </w:t>
            </w:r>
            <w:r w:rsidR="00F058E8" w:rsidRPr="00BA7A16">
              <w:t>Подрядчик должен иметь в своем распоряжении всю необходимую</w:t>
            </w:r>
          </w:p>
          <w:p w:rsidR="00BA7A16" w:rsidRDefault="00BA7A16" w:rsidP="00BA7A16">
            <w:pPr>
              <w:tabs>
                <w:tab w:val="left" w:pos="18"/>
              </w:tabs>
              <w:ind w:left="284"/>
              <w:jc w:val="both"/>
            </w:pPr>
            <w:r>
              <w:t xml:space="preserve">     </w:t>
            </w:r>
            <w:r w:rsidR="00875C0A">
              <w:t xml:space="preserve"> </w:t>
            </w:r>
            <w:r w:rsidR="00F058E8" w:rsidRPr="00BA7A16">
              <w:t>технику для передвижения рабочих, перемещения техники и</w:t>
            </w:r>
          </w:p>
          <w:p w:rsidR="00F058E8" w:rsidRPr="00BA7A16" w:rsidRDefault="00BA7A16" w:rsidP="00BA7A16">
            <w:pPr>
              <w:tabs>
                <w:tab w:val="left" w:pos="18"/>
              </w:tabs>
              <w:ind w:left="284"/>
              <w:jc w:val="both"/>
            </w:pPr>
            <w:r>
              <w:t xml:space="preserve">     </w:t>
            </w:r>
            <w:r w:rsidR="00875C0A">
              <w:t xml:space="preserve"> </w:t>
            </w:r>
            <w:r w:rsidR="00F058E8" w:rsidRPr="00BA7A16">
              <w:t>оборудования</w:t>
            </w:r>
          </w:p>
          <w:p w:rsidR="00846D78" w:rsidRDefault="00846D78" w:rsidP="00846D78">
            <w:pPr>
              <w:tabs>
                <w:tab w:val="left" w:pos="18"/>
              </w:tabs>
              <w:ind w:left="284"/>
              <w:jc w:val="both"/>
            </w:pPr>
            <w:r>
              <w:t>7.   П</w:t>
            </w:r>
            <w:r w:rsidR="00EA67B1" w:rsidRPr="007B0DB6">
              <w:t>одрядчик несет ответственность по соблюдению и выполнению</w:t>
            </w:r>
          </w:p>
          <w:p w:rsidR="00EA67B1" w:rsidRPr="007B0DB6" w:rsidRDefault="00846D78" w:rsidP="00846D78">
            <w:pPr>
              <w:tabs>
                <w:tab w:val="left" w:pos="18"/>
              </w:tabs>
              <w:ind w:left="284"/>
              <w:jc w:val="both"/>
            </w:pPr>
            <w:r>
              <w:t xml:space="preserve">   </w:t>
            </w:r>
            <w:r w:rsidR="00EA67B1" w:rsidRPr="007B0DB6">
              <w:t xml:space="preserve"> </w:t>
            </w:r>
            <w:r>
              <w:t xml:space="preserve">  </w:t>
            </w:r>
            <w:r w:rsidR="00EA67B1" w:rsidRPr="007B0DB6">
              <w:t>мероприятий по охране труда и пожарной безопасности.</w:t>
            </w:r>
          </w:p>
          <w:p w:rsidR="00846D78" w:rsidRDefault="00846D78" w:rsidP="00846D78">
            <w:pPr>
              <w:ind w:left="284"/>
            </w:pPr>
            <w:r>
              <w:t xml:space="preserve">8.   </w:t>
            </w:r>
            <w:r w:rsidR="00823BF6" w:rsidRPr="00846D78">
              <w:t xml:space="preserve">Подрядчик обязуется предоставлять заказчику технический акт </w:t>
            </w:r>
          </w:p>
          <w:p w:rsidR="00823BF6" w:rsidRPr="00846D78" w:rsidRDefault="00846D78" w:rsidP="00846D78">
            <w:pPr>
              <w:ind w:left="284"/>
            </w:pPr>
            <w:r>
              <w:t xml:space="preserve">      </w:t>
            </w:r>
            <w:r w:rsidR="00823BF6" w:rsidRPr="00846D78">
              <w:t xml:space="preserve">приемки </w:t>
            </w:r>
            <w:r w:rsidR="00C27217" w:rsidRPr="00846D78">
              <w:t>объекта</w:t>
            </w:r>
            <w:r w:rsidR="00823BF6" w:rsidRPr="00846D78">
              <w:t xml:space="preserve"> в эксплуатацию.</w:t>
            </w:r>
          </w:p>
          <w:p w:rsidR="00A10FFC" w:rsidRPr="00846D78" w:rsidRDefault="00846D78" w:rsidP="00846D78">
            <w:pPr>
              <w:ind w:left="284"/>
            </w:pPr>
            <w:r>
              <w:t xml:space="preserve">9.   </w:t>
            </w:r>
            <w:r w:rsidR="00A10FFC" w:rsidRPr="00846D78">
              <w:t>Предоставить</w:t>
            </w:r>
            <w:r w:rsidR="00B96166">
              <w:t xml:space="preserve"> всю</w:t>
            </w:r>
            <w:r w:rsidR="00A10FFC" w:rsidRPr="00846D78">
              <w:t xml:space="preserve"> исполнительную техническую документацию.</w:t>
            </w:r>
          </w:p>
          <w:p w:rsidR="000A7EAE" w:rsidRPr="000D565B" w:rsidRDefault="007C2F7A" w:rsidP="000D565B">
            <w:pPr>
              <w:ind w:left="284"/>
            </w:pPr>
            <w:r w:rsidRPr="000D565B">
              <w:t xml:space="preserve"> </w:t>
            </w:r>
          </w:p>
          <w:p w:rsidR="00A10FFC" w:rsidRPr="007B0DB6" w:rsidRDefault="00A10FFC" w:rsidP="00A10FFC">
            <w:pPr>
              <w:ind w:left="284"/>
            </w:pPr>
          </w:p>
        </w:tc>
      </w:tr>
      <w:tr w:rsidR="005B0229" w:rsidRPr="005324F2" w:rsidTr="00E10CEA">
        <w:trPr>
          <w:trHeight w:val="4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1B6555" w:rsidP="005B0229">
            <w:pPr>
              <w:jc w:val="center"/>
            </w:pPr>
            <w:r w:rsidRPr="007921F7">
              <w:t>8</w:t>
            </w:r>
            <w:r w:rsidR="005B0229" w:rsidRPr="007921F7"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2D7EA0" w:rsidP="005B0229">
            <w:r>
              <w:t>И</w:t>
            </w:r>
            <w:r w:rsidR="00C27217" w:rsidRPr="007921F7">
              <w:t>нженер</w:t>
            </w:r>
            <w:r>
              <w:t xml:space="preserve"> 1 категории </w:t>
            </w:r>
            <w:r w:rsidR="00C27217" w:rsidRPr="007921F7">
              <w:t xml:space="preserve"> </w:t>
            </w:r>
            <w:r w:rsidR="00076C7F">
              <w:t>отдела строительства</w:t>
            </w:r>
            <w:r w:rsidR="008820C8">
              <w:t xml:space="preserve"> и эксплуатации </w:t>
            </w:r>
            <w:r w:rsidR="00076C7F">
              <w:t xml:space="preserve"> </w:t>
            </w:r>
            <w:r>
              <w:t xml:space="preserve"> </w:t>
            </w:r>
            <w:r w:rsidR="00076C7F">
              <w:t xml:space="preserve">АХУ </w:t>
            </w:r>
            <w:r w:rsidR="00576460" w:rsidRPr="007921F7">
              <w:t xml:space="preserve"> </w:t>
            </w:r>
            <w:r w:rsidR="00076C7F">
              <w:t>П</w:t>
            </w:r>
            <w:r w:rsidR="005B0229" w:rsidRPr="007921F7">
              <w:t xml:space="preserve">АО </w:t>
            </w:r>
            <w:r w:rsidR="004208C7" w:rsidRPr="007921F7">
              <w:t xml:space="preserve">«Башинформсвязь» - </w:t>
            </w:r>
            <w:r w:rsidR="00900850">
              <w:t>Павлова О.В.</w:t>
            </w:r>
          </w:p>
          <w:p w:rsidR="005B0229" w:rsidRPr="00900850" w:rsidRDefault="005B0229" w:rsidP="005B0229">
            <w:pPr>
              <w:rPr>
                <w:lang w:val="en-US"/>
              </w:rPr>
            </w:pPr>
            <w:r w:rsidRPr="007921F7">
              <w:t>Тел</w:t>
            </w:r>
            <w:r w:rsidR="008A5B6A" w:rsidRPr="00900850">
              <w:rPr>
                <w:lang w:val="en-US"/>
              </w:rPr>
              <w:t>. 8-347</w:t>
            </w:r>
            <w:r w:rsidR="00076C7F" w:rsidRPr="00900850">
              <w:rPr>
                <w:lang w:val="en-US"/>
              </w:rPr>
              <w:t>2</w:t>
            </w:r>
            <w:r w:rsidR="008A5B6A" w:rsidRPr="00900850">
              <w:rPr>
                <w:lang w:val="en-US"/>
              </w:rPr>
              <w:t>-2</w:t>
            </w:r>
            <w:r w:rsidR="00076C7F" w:rsidRPr="00900850">
              <w:rPr>
                <w:lang w:val="en-US"/>
              </w:rPr>
              <w:t>1</w:t>
            </w:r>
            <w:r w:rsidR="008A5B6A" w:rsidRPr="00900850">
              <w:rPr>
                <w:lang w:val="en-US"/>
              </w:rPr>
              <w:t>-</w:t>
            </w:r>
            <w:r w:rsidR="00076C7F" w:rsidRPr="00900850">
              <w:rPr>
                <w:lang w:val="en-US"/>
              </w:rPr>
              <w:t>5</w:t>
            </w:r>
            <w:r w:rsidR="00900850" w:rsidRPr="00900850">
              <w:rPr>
                <w:lang w:val="en-US"/>
              </w:rPr>
              <w:t>8</w:t>
            </w:r>
            <w:r w:rsidR="008A5B6A" w:rsidRPr="00900850">
              <w:rPr>
                <w:lang w:val="en-US"/>
              </w:rPr>
              <w:t>-</w:t>
            </w:r>
            <w:r w:rsidR="00900850" w:rsidRPr="00900850">
              <w:rPr>
                <w:lang w:val="en-US"/>
              </w:rPr>
              <w:t>77</w:t>
            </w:r>
          </w:p>
          <w:p w:rsidR="00684BB0" w:rsidRPr="00900850" w:rsidRDefault="005B0229" w:rsidP="00900850">
            <w:pPr>
              <w:rPr>
                <w:lang w:val="en-US"/>
              </w:rPr>
            </w:pPr>
            <w:r w:rsidRPr="007921F7">
              <w:rPr>
                <w:lang w:val="en-US"/>
              </w:rPr>
              <w:t>e</w:t>
            </w:r>
            <w:r w:rsidRPr="00900850">
              <w:rPr>
                <w:lang w:val="en-US"/>
              </w:rPr>
              <w:t>-</w:t>
            </w:r>
            <w:r w:rsidRPr="007921F7">
              <w:rPr>
                <w:lang w:val="en-US"/>
              </w:rPr>
              <w:t>mail</w:t>
            </w:r>
            <w:r w:rsidRPr="00900850">
              <w:rPr>
                <w:lang w:val="en-US"/>
              </w:rPr>
              <w:t xml:space="preserve">: </w:t>
            </w:r>
            <w:r w:rsidR="00900850">
              <w:rPr>
                <w:lang w:val="en-US"/>
              </w:rPr>
              <w:t>o.pavlova</w:t>
            </w:r>
            <w:r w:rsidR="00091984" w:rsidRPr="00900850">
              <w:rPr>
                <w:lang w:val="en-US"/>
              </w:rPr>
              <w:t>@</w:t>
            </w:r>
            <w:r w:rsidR="00091984" w:rsidRPr="007921F7">
              <w:rPr>
                <w:lang w:val="en-US"/>
              </w:rPr>
              <w:t>bashtel</w:t>
            </w:r>
            <w:r w:rsidR="00091984" w:rsidRPr="00900850">
              <w:rPr>
                <w:lang w:val="en-US"/>
              </w:rPr>
              <w:t>.</w:t>
            </w:r>
            <w:r w:rsidR="00091984" w:rsidRPr="007921F7">
              <w:rPr>
                <w:lang w:val="en-US"/>
              </w:rPr>
              <w:t>ru</w:t>
            </w:r>
          </w:p>
        </w:tc>
      </w:tr>
    </w:tbl>
    <w:p w:rsidR="00E10CEA" w:rsidRPr="00900850" w:rsidRDefault="00E10CEA" w:rsidP="002D7EA0">
      <w:pPr>
        <w:rPr>
          <w:b/>
          <w:lang w:val="en-US"/>
        </w:rPr>
      </w:pPr>
    </w:p>
    <w:p w:rsidR="00B302CB" w:rsidRPr="00900850" w:rsidRDefault="00B302CB" w:rsidP="000D565B">
      <w:pPr>
        <w:ind w:left="-426"/>
        <w:rPr>
          <w:b/>
          <w:lang w:val="en-US"/>
        </w:rPr>
      </w:pPr>
    </w:p>
    <w:p w:rsidR="00B302CB" w:rsidRPr="00900850" w:rsidRDefault="00B302CB" w:rsidP="000D565B">
      <w:pPr>
        <w:ind w:left="-426"/>
        <w:rPr>
          <w:b/>
          <w:lang w:val="en-US"/>
        </w:rPr>
      </w:pPr>
    </w:p>
    <w:p w:rsidR="00235157" w:rsidRDefault="00235157" w:rsidP="00BA6910">
      <w:pPr>
        <w:rPr>
          <w:b/>
          <w:sz w:val="24"/>
          <w:szCs w:val="24"/>
          <w:lang w:val="en-US"/>
        </w:rPr>
      </w:pPr>
    </w:p>
    <w:p w:rsidR="00235157" w:rsidRDefault="00235157" w:rsidP="00BA6910">
      <w:pPr>
        <w:rPr>
          <w:b/>
          <w:sz w:val="24"/>
          <w:szCs w:val="24"/>
          <w:lang w:val="en-US"/>
        </w:rPr>
      </w:pPr>
    </w:p>
    <w:p w:rsidR="00235157" w:rsidRDefault="00235157" w:rsidP="00BA6910">
      <w:pPr>
        <w:rPr>
          <w:b/>
          <w:sz w:val="24"/>
          <w:szCs w:val="24"/>
          <w:lang w:val="en-US"/>
        </w:rPr>
      </w:pPr>
    </w:p>
    <w:p w:rsidR="00235157" w:rsidRPr="005324F2" w:rsidRDefault="00235157" w:rsidP="00235157">
      <w:pPr>
        <w:keepNext/>
        <w:jc w:val="center"/>
        <w:outlineLvl w:val="0"/>
        <w:rPr>
          <w:b/>
          <w:bCs/>
          <w:lang w:val="en-US"/>
        </w:rPr>
      </w:pPr>
    </w:p>
    <w:p w:rsidR="00235157" w:rsidRPr="00235157" w:rsidRDefault="00235157" w:rsidP="00235157">
      <w:pPr>
        <w:keepNext/>
        <w:jc w:val="right"/>
        <w:outlineLvl w:val="0"/>
        <w:rPr>
          <w:b/>
        </w:rPr>
      </w:pPr>
      <w:r w:rsidRPr="005324F2">
        <w:rPr>
          <w:b/>
          <w:bCs/>
          <w:lang w:val="en-US"/>
        </w:rPr>
        <w:t xml:space="preserve">                                                      </w:t>
      </w:r>
      <w:r w:rsidRPr="00235157">
        <w:rPr>
          <w:b/>
          <w:bCs/>
        </w:rPr>
        <w:t xml:space="preserve">Приложение №1 к </w:t>
      </w:r>
      <w:r>
        <w:rPr>
          <w:b/>
          <w:bCs/>
        </w:rPr>
        <w:t>Т</w:t>
      </w:r>
      <w:r w:rsidRPr="00235157">
        <w:rPr>
          <w:b/>
          <w:bCs/>
        </w:rPr>
        <w:t>ехническому заданию</w:t>
      </w:r>
    </w:p>
    <w:p w:rsidR="00235157" w:rsidRPr="00235157" w:rsidRDefault="00235157" w:rsidP="00235157">
      <w:pPr>
        <w:keepNext/>
        <w:jc w:val="center"/>
        <w:outlineLvl w:val="0"/>
        <w:rPr>
          <w:b/>
          <w:bCs/>
          <w:sz w:val="28"/>
          <w:szCs w:val="28"/>
        </w:rPr>
      </w:pPr>
      <w:r w:rsidRPr="00235157">
        <w:rPr>
          <w:b/>
          <w:bCs/>
          <w:sz w:val="28"/>
          <w:szCs w:val="28"/>
        </w:rPr>
        <w:t xml:space="preserve">  </w:t>
      </w:r>
    </w:p>
    <w:p w:rsidR="00235157" w:rsidRPr="00235157" w:rsidRDefault="00235157" w:rsidP="00235157">
      <w:pPr>
        <w:keepNext/>
        <w:jc w:val="center"/>
        <w:outlineLvl w:val="0"/>
        <w:rPr>
          <w:b/>
          <w:bCs/>
          <w:sz w:val="24"/>
          <w:szCs w:val="24"/>
        </w:rPr>
      </w:pPr>
    </w:p>
    <w:p w:rsidR="00235157" w:rsidRPr="00235157" w:rsidRDefault="00235157" w:rsidP="00235157">
      <w:pPr>
        <w:keepNext/>
        <w:jc w:val="center"/>
        <w:outlineLvl w:val="0"/>
        <w:rPr>
          <w:b/>
          <w:bCs/>
          <w:sz w:val="24"/>
          <w:szCs w:val="24"/>
          <w:u w:val="single"/>
        </w:rPr>
      </w:pPr>
      <w:r w:rsidRPr="00235157">
        <w:rPr>
          <w:b/>
          <w:bCs/>
          <w:sz w:val="24"/>
          <w:szCs w:val="24"/>
        </w:rPr>
        <w:t xml:space="preserve">                                                                                                                </w:t>
      </w:r>
      <w:r w:rsidRPr="00235157">
        <w:rPr>
          <w:b/>
          <w:bCs/>
          <w:sz w:val="24"/>
          <w:szCs w:val="24"/>
          <w:u w:val="single"/>
        </w:rPr>
        <w:t xml:space="preserve"> </w:t>
      </w:r>
    </w:p>
    <w:p w:rsidR="00235157" w:rsidRPr="00235157" w:rsidRDefault="00235157" w:rsidP="00235157">
      <w:pPr>
        <w:rPr>
          <w:sz w:val="24"/>
          <w:szCs w:val="24"/>
        </w:rPr>
      </w:pPr>
    </w:p>
    <w:p w:rsidR="005324F2" w:rsidRPr="005324F2" w:rsidRDefault="005324F2" w:rsidP="005324F2">
      <w:pPr>
        <w:keepNext/>
        <w:jc w:val="center"/>
        <w:outlineLvl w:val="1"/>
        <w:rPr>
          <w:b/>
          <w:bCs/>
          <w:sz w:val="28"/>
          <w:szCs w:val="28"/>
        </w:rPr>
      </w:pPr>
      <w:bookmarkStart w:id="0" w:name="_GoBack"/>
      <w:r w:rsidRPr="005324F2">
        <w:rPr>
          <w:b/>
          <w:bCs/>
          <w:sz w:val="28"/>
          <w:szCs w:val="28"/>
        </w:rPr>
        <w:t xml:space="preserve">Ведомость объемов работ </w:t>
      </w:r>
    </w:p>
    <w:p w:rsidR="005324F2" w:rsidRPr="005324F2" w:rsidRDefault="005324F2" w:rsidP="005324F2">
      <w:pPr>
        <w:rPr>
          <w:sz w:val="24"/>
          <w:szCs w:val="24"/>
        </w:rPr>
      </w:pPr>
    </w:p>
    <w:p w:rsidR="005324F2" w:rsidRPr="005324F2" w:rsidRDefault="007F307D" w:rsidP="005324F2">
      <w:pPr>
        <w:jc w:val="center"/>
        <w:rPr>
          <w:b/>
          <w:sz w:val="24"/>
          <w:szCs w:val="24"/>
        </w:rPr>
      </w:pPr>
      <w:r w:rsidRPr="005324F2">
        <w:rPr>
          <w:b/>
          <w:sz w:val="24"/>
          <w:szCs w:val="24"/>
        </w:rPr>
        <w:t>капитальн</w:t>
      </w:r>
      <w:r>
        <w:rPr>
          <w:b/>
          <w:sz w:val="24"/>
          <w:szCs w:val="24"/>
        </w:rPr>
        <w:t>ого</w:t>
      </w:r>
      <w:r w:rsidRPr="005324F2">
        <w:rPr>
          <w:b/>
          <w:sz w:val="24"/>
          <w:szCs w:val="24"/>
        </w:rPr>
        <w:t xml:space="preserve"> </w:t>
      </w:r>
      <w:r w:rsidR="005324F2" w:rsidRPr="005324F2">
        <w:rPr>
          <w:b/>
          <w:sz w:val="24"/>
          <w:szCs w:val="24"/>
        </w:rPr>
        <w:t>ремонт</w:t>
      </w:r>
      <w:r>
        <w:rPr>
          <w:b/>
          <w:sz w:val="24"/>
          <w:szCs w:val="24"/>
        </w:rPr>
        <w:t>а</w:t>
      </w:r>
      <w:r w:rsidR="005324F2" w:rsidRPr="005324F2">
        <w:rPr>
          <w:b/>
          <w:sz w:val="24"/>
          <w:szCs w:val="24"/>
        </w:rPr>
        <w:t xml:space="preserve"> кровли здания Октябрьского ЛТЦ,</w:t>
      </w:r>
    </w:p>
    <w:p w:rsidR="005324F2" w:rsidRPr="005324F2" w:rsidRDefault="005324F2" w:rsidP="005324F2">
      <w:pPr>
        <w:jc w:val="center"/>
        <w:rPr>
          <w:b/>
          <w:sz w:val="24"/>
          <w:szCs w:val="24"/>
        </w:rPr>
      </w:pPr>
      <w:r w:rsidRPr="005324F2">
        <w:rPr>
          <w:b/>
          <w:sz w:val="24"/>
          <w:szCs w:val="24"/>
        </w:rPr>
        <w:t>расположенного по адресу: г. Октябрьский, ул. Пр. Ленина, 59</w:t>
      </w:r>
    </w:p>
    <w:p w:rsidR="005324F2" w:rsidRPr="005324F2" w:rsidRDefault="005324F2" w:rsidP="005324F2">
      <w:pPr>
        <w:rPr>
          <w:b/>
          <w:sz w:val="24"/>
          <w:szCs w:val="24"/>
        </w:rPr>
      </w:pPr>
    </w:p>
    <w:p w:rsidR="005324F2" w:rsidRPr="005324F2" w:rsidRDefault="005324F2" w:rsidP="005324F2">
      <w:pPr>
        <w:rPr>
          <w:b/>
          <w:bCs/>
          <w:sz w:val="24"/>
          <w:szCs w:val="24"/>
        </w:rPr>
      </w:pPr>
      <w:r w:rsidRPr="005324F2">
        <w:rPr>
          <w:b/>
          <w:bCs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5"/>
        <w:gridCol w:w="6284"/>
        <w:gridCol w:w="1055"/>
        <w:gridCol w:w="1033"/>
      </w:tblGrid>
      <w:tr w:rsidR="005324F2" w:rsidRPr="005324F2" w:rsidTr="005324F2">
        <w:trPr>
          <w:trHeight w:val="637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F2" w:rsidRPr="005324F2" w:rsidRDefault="005324F2" w:rsidP="005324F2">
            <w:pPr>
              <w:rPr>
                <w:sz w:val="22"/>
                <w:szCs w:val="22"/>
              </w:rPr>
            </w:pPr>
            <w:r w:rsidRPr="005324F2">
              <w:rPr>
                <w:b/>
                <w:sz w:val="24"/>
                <w:szCs w:val="24"/>
              </w:rPr>
              <w:t xml:space="preserve">  </w:t>
            </w:r>
            <w:r w:rsidRPr="005324F2">
              <w:rPr>
                <w:sz w:val="22"/>
                <w:szCs w:val="22"/>
              </w:rPr>
              <w:t>№\п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F2" w:rsidRPr="005324F2" w:rsidRDefault="005324F2" w:rsidP="005324F2">
            <w:pPr>
              <w:rPr>
                <w:sz w:val="22"/>
                <w:szCs w:val="22"/>
              </w:rPr>
            </w:pPr>
            <w:r w:rsidRPr="005324F2">
              <w:rPr>
                <w:sz w:val="22"/>
                <w:szCs w:val="22"/>
              </w:rPr>
              <w:t xml:space="preserve">                                Наименование работ    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F2" w:rsidRPr="005324F2" w:rsidRDefault="005324F2" w:rsidP="005324F2">
            <w:pPr>
              <w:rPr>
                <w:sz w:val="22"/>
                <w:szCs w:val="22"/>
              </w:rPr>
            </w:pPr>
            <w:r w:rsidRPr="005324F2">
              <w:rPr>
                <w:sz w:val="22"/>
                <w:szCs w:val="22"/>
              </w:rPr>
              <w:t>Ед. изм.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F2" w:rsidRPr="005324F2" w:rsidRDefault="005324F2" w:rsidP="005324F2">
            <w:pPr>
              <w:rPr>
                <w:sz w:val="22"/>
                <w:szCs w:val="22"/>
              </w:rPr>
            </w:pPr>
            <w:r w:rsidRPr="005324F2">
              <w:rPr>
                <w:sz w:val="22"/>
                <w:szCs w:val="22"/>
              </w:rPr>
              <w:t>Кол-во</w:t>
            </w:r>
          </w:p>
        </w:tc>
      </w:tr>
      <w:tr w:rsidR="005324F2" w:rsidRPr="005324F2" w:rsidTr="005324F2">
        <w:trPr>
          <w:trHeight w:val="2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F2" w:rsidRPr="005324F2" w:rsidRDefault="005324F2" w:rsidP="005324F2">
            <w:pPr>
              <w:jc w:val="center"/>
              <w:rPr>
                <w:sz w:val="22"/>
                <w:szCs w:val="22"/>
              </w:rPr>
            </w:pPr>
            <w:r w:rsidRPr="005324F2">
              <w:rPr>
                <w:sz w:val="22"/>
                <w:szCs w:val="22"/>
              </w:rPr>
              <w:t>1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F2" w:rsidRPr="005324F2" w:rsidRDefault="005324F2" w:rsidP="005324F2">
            <w:pPr>
              <w:rPr>
                <w:sz w:val="24"/>
                <w:szCs w:val="24"/>
              </w:rPr>
            </w:pPr>
            <w:r w:rsidRPr="005324F2">
              <w:rPr>
                <w:sz w:val="24"/>
                <w:szCs w:val="24"/>
              </w:rPr>
              <w:t>Разборка покрытий кровель: из листовой стали</w:t>
            </w:r>
          </w:p>
          <w:p w:rsidR="005324F2" w:rsidRPr="005324F2" w:rsidRDefault="005324F2" w:rsidP="005324F2">
            <w:pPr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F2" w:rsidRPr="005324F2" w:rsidRDefault="005324F2" w:rsidP="005324F2">
            <w:pPr>
              <w:jc w:val="center"/>
              <w:rPr>
                <w:sz w:val="22"/>
                <w:szCs w:val="22"/>
              </w:rPr>
            </w:pPr>
            <w:r w:rsidRPr="005324F2">
              <w:rPr>
                <w:sz w:val="22"/>
                <w:szCs w:val="22"/>
              </w:rPr>
              <w:t>м2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F2" w:rsidRPr="005324F2" w:rsidRDefault="005324F2" w:rsidP="005324F2">
            <w:pPr>
              <w:jc w:val="center"/>
              <w:rPr>
                <w:sz w:val="22"/>
                <w:szCs w:val="22"/>
              </w:rPr>
            </w:pPr>
            <w:r w:rsidRPr="005324F2">
              <w:rPr>
                <w:sz w:val="22"/>
                <w:szCs w:val="22"/>
              </w:rPr>
              <w:t>560</w:t>
            </w:r>
          </w:p>
        </w:tc>
      </w:tr>
      <w:tr w:rsidR="005324F2" w:rsidRPr="005324F2" w:rsidTr="005324F2">
        <w:trPr>
          <w:trHeight w:val="62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F2" w:rsidRPr="005324F2" w:rsidRDefault="005324F2" w:rsidP="005324F2">
            <w:pPr>
              <w:jc w:val="center"/>
              <w:rPr>
                <w:sz w:val="22"/>
                <w:szCs w:val="22"/>
              </w:rPr>
            </w:pPr>
            <w:r w:rsidRPr="005324F2">
              <w:rPr>
                <w:sz w:val="22"/>
                <w:szCs w:val="22"/>
              </w:rPr>
              <w:t>2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F2" w:rsidRPr="005324F2" w:rsidRDefault="005324F2" w:rsidP="005324F2">
            <w:pPr>
              <w:rPr>
                <w:sz w:val="24"/>
                <w:szCs w:val="24"/>
              </w:rPr>
            </w:pPr>
            <w:r w:rsidRPr="005324F2">
              <w:rPr>
                <w:sz w:val="24"/>
                <w:szCs w:val="24"/>
              </w:rPr>
              <w:t>Смена обрешетки с прозорами: из досок толщиной до 25 мм (Доска обрезная толщиной   25 мм. – 5,6 м3)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F2" w:rsidRPr="005324F2" w:rsidRDefault="005324F2" w:rsidP="005324F2">
            <w:pPr>
              <w:jc w:val="center"/>
              <w:rPr>
                <w:sz w:val="22"/>
                <w:szCs w:val="22"/>
              </w:rPr>
            </w:pPr>
            <w:r w:rsidRPr="005324F2">
              <w:rPr>
                <w:sz w:val="22"/>
                <w:szCs w:val="22"/>
              </w:rPr>
              <w:t>м2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F2" w:rsidRPr="005324F2" w:rsidRDefault="005324F2" w:rsidP="005324F2">
            <w:pPr>
              <w:jc w:val="center"/>
              <w:rPr>
                <w:sz w:val="22"/>
                <w:szCs w:val="22"/>
              </w:rPr>
            </w:pPr>
            <w:r w:rsidRPr="005324F2">
              <w:rPr>
                <w:sz w:val="22"/>
                <w:szCs w:val="22"/>
              </w:rPr>
              <w:t>224</w:t>
            </w:r>
          </w:p>
        </w:tc>
      </w:tr>
      <w:tr w:rsidR="005324F2" w:rsidRPr="005324F2" w:rsidTr="005324F2">
        <w:trPr>
          <w:trHeight w:val="2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F2" w:rsidRPr="005324F2" w:rsidRDefault="005324F2" w:rsidP="005324F2">
            <w:pPr>
              <w:jc w:val="center"/>
              <w:rPr>
                <w:sz w:val="22"/>
                <w:szCs w:val="22"/>
              </w:rPr>
            </w:pPr>
            <w:r w:rsidRPr="005324F2">
              <w:rPr>
                <w:sz w:val="22"/>
                <w:szCs w:val="22"/>
              </w:rPr>
              <w:t>3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F2" w:rsidRPr="005324F2" w:rsidRDefault="005324F2" w:rsidP="005324F2">
            <w:pPr>
              <w:spacing w:after="240"/>
              <w:rPr>
                <w:sz w:val="24"/>
                <w:szCs w:val="24"/>
              </w:rPr>
            </w:pPr>
            <w:r w:rsidRPr="005324F2">
              <w:rPr>
                <w:sz w:val="24"/>
                <w:szCs w:val="24"/>
              </w:rPr>
              <w:t>Монтаж кровельного покрытия: из профилированного листа при высоте здания до 25 м (профнастил оцинкованный с покрытием полиэстер НC44-1000-0,7) – 5,1128 тн.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F2" w:rsidRPr="005324F2" w:rsidRDefault="005324F2" w:rsidP="005324F2">
            <w:pPr>
              <w:jc w:val="center"/>
              <w:rPr>
                <w:sz w:val="22"/>
                <w:szCs w:val="22"/>
              </w:rPr>
            </w:pPr>
            <w:r w:rsidRPr="005324F2">
              <w:rPr>
                <w:sz w:val="22"/>
                <w:szCs w:val="22"/>
              </w:rPr>
              <w:t xml:space="preserve">м2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F2" w:rsidRPr="005324F2" w:rsidRDefault="005324F2" w:rsidP="005324F2">
            <w:pPr>
              <w:jc w:val="center"/>
              <w:rPr>
                <w:sz w:val="22"/>
                <w:szCs w:val="22"/>
              </w:rPr>
            </w:pPr>
            <w:r w:rsidRPr="005324F2">
              <w:rPr>
                <w:sz w:val="22"/>
                <w:szCs w:val="22"/>
              </w:rPr>
              <w:t>560</w:t>
            </w:r>
          </w:p>
        </w:tc>
      </w:tr>
      <w:tr w:rsidR="005324F2" w:rsidRPr="005324F2" w:rsidTr="005324F2">
        <w:trPr>
          <w:trHeight w:val="2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F2" w:rsidRPr="005324F2" w:rsidRDefault="005324F2" w:rsidP="005324F2">
            <w:pPr>
              <w:jc w:val="center"/>
              <w:rPr>
                <w:sz w:val="22"/>
                <w:szCs w:val="22"/>
              </w:rPr>
            </w:pPr>
            <w:r w:rsidRPr="005324F2">
              <w:rPr>
                <w:sz w:val="22"/>
                <w:szCs w:val="22"/>
              </w:rPr>
              <w:t>4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F2" w:rsidRPr="005324F2" w:rsidRDefault="005324F2" w:rsidP="005324F2">
            <w:pPr>
              <w:spacing w:after="240"/>
              <w:rPr>
                <w:sz w:val="24"/>
                <w:szCs w:val="24"/>
              </w:rPr>
            </w:pPr>
            <w:r w:rsidRPr="005324F2">
              <w:rPr>
                <w:sz w:val="24"/>
                <w:szCs w:val="24"/>
              </w:rPr>
              <w:t xml:space="preserve">Резка стального профилированного настила 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F2" w:rsidRPr="005324F2" w:rsidRDefault="005324F2" w:rsidP="005324F2">
            <w:pPr>
              <w:jc w:val="center"/>
              <w:rPr>
                <w:sz w:val="22"/>
                <w:szCs w:val="22"/>
              </w:rPr>
            </w:pPr>
            <w:r w:rsidRPr="005324F2">
              <w:rPr>
                <w:sz w:val="22"/>
                <w:szCs w:val="22"/>
              </w:rPr>
              <w:t>м.</w:t>
            </w:r>
          </w:p>
          <w:p w:rsidR="005324F2" w:rsidRPr="005324F2" w:rsidRDefault="005324F2" w:rsidP="005324F2">
            <w:pPr>
              <w:jc w:val="center"/>
              <w:rPr>
                <w:sz w:val="22"/>
                <w:szCs w:val="22"/>
              </w:rPr>
            </w:pPr>
            <w:r w:rsidRPr="005324F2">
              <w:rPr>
                <w:sz w:val="22"/>
                <w:szCs w:val="22"/>
              </w:rPr>
              <w:t>рез.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F2" w:rsidRPr="005324F2" w:rsidRDefault="005324F2" w:rsidP="005324F2">
            <w:pPr>
              <w:jc w:val="center"/>
              <w:rPr>
                <w:sz w:val="22"/>
                <w:szCs w:val="22"/>
              </w:rPr>
            </w:pPr>
            <w:r w:rsidRPr="005324F2">
              <w:rPr>
                <w:sz w:val="22"/>
                <w:szCs w:val="22"/>
              </w:rPr>
              <w:t>120</w:t>
            </w:r>
          </w:p>
        </w:tc>
      </w:tr>
      <w:tr w:rsidR="005324F2" w:rsidRPr="005324F2" w:rsidTr="005324F2">
        <w:trPr>
          <w:trHeight w:val="2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F2" w:rsidRPr="005324F2" w:rsidRDefault="005324F2" w:rsidP="005324F2">
            <w:pPr>
              <w:jc w:val="center"/>
              <w:rPr>
                <w:sz w:val="22"/>
                <w:szCs w:val="22"/>
              </w:rPr>
            </w:pPr>
            <w:r w:rsidRPr="005324F2">
              <w:rPr>
                <w:sz w:val="22"/>
                <w:szCs w:val="22"/>
              </w:rPr>
              <w:t>5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F2" w:rsidRPr="005324F2" w:rsidRDefault="005324F2" w:rsidP="005324F2">
            <w:pPr>
              <w:spacing w:after="240"/>
              <w:rPr>
                <w:sz w:val="24"/>
                <w:szCs w:val="24"/>
              </w:rPr>
            </w:pPr>
            <w:r w:rsidRPr="005324F2">
              <w:rPr>
                <w:sz w:val="24"/>
                <w:szCs w:val="24"/>
              </w:rPr>
              <w:t>Крепление профнастила к обрешетке саморезами кровельными окрашенные 4,8х70 мм</w:t>
            </w:r>
          </w:p>
          <w:p w:rsidR="005324F2" w:rsidRPr="005324F2" w:rsidRDefault="005324F2" w:rsidP="005324F2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F2" w:rsidRPr="005324F2" w:rsidRDefault="005324F2" w:rsidP="005324F2">
            <w:pPr>
              <w:jc w:val="center"/>
              <w:rPr>
                <w:sz w:val="22"/>
                <w:szCs w:val="22"/>
              </w:rPr>
            </w:pPr>
            <w:r w:rsidRPr="005324F2">
              <w:rPr>
                <w:sz w:val="22"/>
                <w:szCs w:val="22"/>
              </w:rPr>
              <w:t>шт.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F2" w:rsidRPr="005324F2" w:rsidRDefault="005324F2" w:rsidP="005324F2">
            <w:pPr>
              <w:jc w:val="center"/>
              <w:rPr>
                <w:sz w:val="22"/>
                <w:szCs w:val="22"/>
              </w:rPr>
            </w:pPr>
            <w:r w:rsidRPr="005324F2">
              <w:rPr>
                <w:sz w:val="22"/>
                <w:szCs w:val="22"/>
              </w:rPr>
              <w:t>3360</w:t>
            </w:r>
          </w:p>
        </w:tc>
      </w:tr>
    </w:tbl>
    <w:p w:rsidR="005324F2" w:rsidRPr="005324F2" w:rsidRDefault="005324F2" w:rsidP="005324F2">
      <w:pPr>
        <w:rPr>
          <w:sz w:val="24"/>
          <w:szCs w:val="24"/>
        </w:rPr>
      </w:pPr>
    </w:p>
    <w:p w:rsidR="005324F2" w:rsidRPr="005324F2" w:rsidRDefault="005324F2" w:rsidP="005324F2">
      <w:pPr>
        <w:rPr>
          <w:sz w:val="24"/>
          <w:szCs w:val="24"/>
        </w:rPr>
      </w:pPr>
    </w:p>
    <w:bookmarkEnd w:id="0"/>
    <w:p w:rsidR="00235157" w:rsidRPr="00235157" w:rsidRDefault="00235157" w:rsidP="005324F2">
      <w:pPr>
        <w:keepNext/>
        <w:jc w:val="center"/>
        <w:outlineLvl w:val="1"/>
        <w:rPr>
          <w:sz w:val="24"/>
          <w:szCs w:val="24"/>
        </w:rPr>
      </w:pPr>
    </w:p>
    <w:sectPr w:rsidR="00235157" w:rsidRPr="00235157" w:rsidSect="00BA6910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E10" w:rsidRDefault="001F5E10" w:rsidP="005B0229">
      <w:r>
        <w:separator/>
      </w:r>
    </w:p>
  </w:endnote>
  <w:endnote w:type="continuationSeparator" w:id="0">
    <w:p w:rsidR="001F5E10" w:rsidRDefault="001F5E10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E10" w:rsidRDefault="001F5E10" w:rsidP="005B0229">
      <w:r>
        <w:separator/>
      </w:r>
    </w:p>
  </w:footnote>
  <w:footnote w:type="continuationSeparator" w:id="0">
    <w:p w:rsidR="001F5E10" w:rsidRDefault="001F5E10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E1941"/>
    <w:multiLevelType w:val="hybridMultilevel"/>
    <w:tmpl w:val="925C6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6D6"/>
    <w:multiLevelType w:val="hybridMultilevel"/>
    <w:tmpl w:val="3848A100"/>
    <w:lvl w:ilvl="0" w:tplc="FD3EBC4A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4069"/>
    <w:multiLevelType w:val="hybridMultilevel"/>
    <w:tmpl w:val="C8502E2C"/>
    <w:lvl w:ilvl="0" w:tplc="BE821EC4">
      <w:start w:val="10"/>
      <w:numFmt w:val="decimal"/>
      <w:lvlText w:val="%1"/>
      <w:lvlJc w:val="left"/>
      <w:pPr>
        <w:ind w:left="644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D0A7718"/>
    <w:multiLevelType w:val="hybridMultilevel"/>
    <w:tmpl w:val="AD92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D2AFD"/>
    <w:multiLevelType w:val="hybridMultilevel"/>
    <w:tmpl w:val="A15E1B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4F85BC7"/>
    <w:multiLevelType w:val="hybridMultilevel"/>
    <w:tmpl w:val="4044C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8A5C36"/>
    <w:multiLevelType w:val="hybridMultilevel"/>
    <w:tmpl w:val="9968B0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3"/>
  </w:num>
  <w:num w:numId="5">
    <w:abstractNumId w:val="6"/>
  </w:num>
  <w:num w:numId="6">
    <w:abstractNumId w:val="9"/>
  </w:num>
  <w:num w:numId="7">
    <w:abstractNumId w:val="4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29"/>
    <w:rsid w:val="00004580"/>
    <w:rsid w:val="0002297A"/>
    <w:rsid w:val="00055629"/>
    <w:rsid w:val="0007091A"/>
    <w:rsid w:val="00073E3D"/>
    <w:rsid w:val="00076C7F"/>
    <w:rsid w:val="00091984"/>
    <w:rsid w:val="000A1199"/>
    <w:rsid w:val="000A7EAE"/>
    <w:rsid w:val="000D565B"/>
    <w:rsid w:val="000E01DA"/>
    <w:rsid w:val="000E164D"/>
    <w:rsid w:val="000E76E5"/>
    <w:rsid w:val="000F4D20"/>
    <w:rsid w:val="00125835"/>
    <w:rsid w:val="001412DD"/>
    <w:rsid w:val="00163EDF"/>
    <w:rsid w:val="00186EC5"/>
    <w:rsid w:val="001A190A"/>
    <w:rsid w:val="001B3B64"/>
    <w:rsid w:val="001B6555"/>
    <w:rsid w:val="001D5E04"/>
    <w:rsid w:val="001D7AF1"/>
    <w:rsid w:val="001F112A"/>
    <w:rsid w:val="001F5E10"/>
    <w:rsid w:val="00203EDD"/>
    <w:rsid w:val="00211497"/>
    <w:rsid w:val="002134BC"/>
    <w:rsid w:val="00213BB0"/>
    <w:rsid w:val="00222D95"/>
    <w:rsid w:val="00234C52"/>
    <w:rsid w:val="00235157"/>
    <w:rsid w:val="0024798F"/>
    <w:rsid w:val="00250C74"/>
    <w:rsid w:val="00254C42"/>
    <w:rsid w:val="00262B44"/>
    <w:rsid w:val="00265B0D"/>
    <w:rsid w:val="00266140"/>
    <w:rsid w:val="00266A67"/>
    <w:rsid w:val="00267573"/>
    <w:rsid w:val="0027541B"/>
    <w:rsid w:val="00277343"/>
    <w:rsid w:val="00284499"/>
    <w:rsid w:val="00296844"/>
    <w:rsid w:val="002A0730"/>
    <w:rsid w:val="002A22E8"/>
    <w:rsid w:val="002C10CD"/>
    <w:rsid w:val="002C2660"/>
    <w:rsid w:val="002C4E2B"/>
    <w:rsid w:val="002D456B"/>
    <w:rsid w:val="002D7EA0"/>
    <w:rsid w:val="002F2789"/>
    <w:rsid w:val="00301855"/>
    <w:rsid w:val="0031369F"/>
    <w:rsid w:val="00315C20"/>
    <w:rsid w:val="00317A32"/>
    <w:rsid w:val="0032100B"/>
    <w:rsid w:val="00322B9B"/>
    <w:rsid w:val="00362EEA"/>
    <w:rsid w:val="00386019"/>
    <w:rsid w:val="0039088E"/>
    <w:rsid w:val="00396B3B"/>
    <w:rsid w:val="003A3B35"/>
    <w:rsid w:val="003B0C72"/>
    <w:rsid w:val="003C38E7"/>
    <w:rsid w:val="003E4BFC"/>
    <w:rsid w:val="003F5278"/>
    <w:rsid w:val="004208C7"/>
    <w:rsid w:val="00426328"/>
    <w:rsid w:val="00426E48"/>
    <w:rsid w:val="00471A26"/>
    <w:rsid w:val="004725B1"/>
    <w:rsid w:val="004810DC"/>
    <w:rsid w:val="004873CE"/>
    <w:rsid w:val="004B0025"/>
    <w:rsid w:val="004C7205"/>
    <w:rsid w:val="004C7E78"/>
    <w:rsid w:val="004E2E66"/>
    <w:rsid w:val="004E4682"/>
    <w:rsid w:val="004F7680"/>
    <w:rsid w:val="005052D2"/>
    <w:rsid w:val="00522818"/>
    <w:rsid w:val="005324F2"/>
    <w:rsid w:val="0053530D"/>
    <w:rsid w:val="00544BCE"/>
    <w:rsid w:val="00545082"/>
    <w:rsid w:val="00576460"/>
    <w:rsid w:val="00583CC8"/>
    <w:rsid w:val="00584B3A"/>
    <w:rsid w:val="00597212"/>
    <w:rsid w:val="00597759"/>
    <w:rsid w:val="005A6647"/>
    <w:rsid w:val="005B0229"/>
    <w:rsid w:val="005B0EAE"/>
    <w:rsid w:val="005B5CFF"/>
    <w:rsid w:val="005D60CF"/>
    <w:rsid w:val="005F095B"/>
    <w:rsid w:val="0060267E"/>
    <w:rsid w:val="00603FC9"/>
    <w:rsid w:val="006172B6"/>
    <w:rsid w:val="00626EAB"/>
    <w:rsid w:val="00627005"/>
    <w:rsid w:val="00630659"/>
    <w:rsid w:val="00633A8D"/>
    <w:rsid w:val="006360D0"/>
    <w:rsid w:val="006679B6"/>
    <w:rsid w:val="00684BB0"/>
    <w:rsid w:val="00696055"/>
    <w:rsid w:val="006A3C7A"/>
    <w:rsid w:val="006C50A1"/>
    <w:rsid w:val="006D6EE6"/>
    <w:rsid w:val="00701818"/>
    <w:rsid w:val="007146D6"/>
    <w:rsid w:val="00735E4C"/>
    <w:rsid w:val="00736551"/>
    <w:rsid w:val="0074407C"/>
    <w:rsid w:val="00747156"/>
    <w:rsid w:val="007506AC"/>
    <w:rsid w:val="00761559"/>
    <w:rsid w:val="007618E9"/>
    <w:rsid w:val="00763662"/>
    <w:rsid w:val="00790E9B"/>
    <w:rsid w:val="007921F7"/>
    <w:rsid w:val="007924FB"/>
    <w:rsid w:val="007B0DB6"/>
    <w:rsid w:val="007B3AF1"/>
    <w:rsid w:val="007B4652"/>
    <w:rsid w:val="007C2F7A"/>
    <w:rsid w:val="007D7EB0"/>
    <w:rsid w:val="007E18A5"/>
    <w:rsid w:val="007F307D"/>
    <w:rsid w:val="007F367D"/>
    <w:rsid w:val="00820697"/>
    <w:rsid w:val="00822B7E"/>
    <w:rsid w:val="00823BF6"/>
    <w:rsid w:val="008250AF"/>
    <w:rsid w:val="00846D78"/>
    <w:rsid w:val="00872E92"/>
    <w:rsid w:val="00875C0A"/>
    <w:rsid w:val="008820C8"/>
    <w:rsid w:val="00883374"/>
    <w:rsid w:val="00885069"/>
    <w:rsid w:val="008922CA"/>
    <w:rsid w:val="00893B5A"/>
    <w:rsid w:val="008A5B6A"/>
    <w:rsid w:val="008B6C38"/>
    <w:rsid w:val="008C45F6"/>
    <w:rsid w:val="00900850"/>
    <w:rsid w:val="0092638C"/>
    <w:rsid w:val="00953F8E"/>
    <w:rsid w:val="0097186F"/>
    <w:rsid w:val="0099357B"/>
    <w:rsid w:val="00996528"/>
    <w:rsid w:val="009A1609"/>
    <w:rsid w:val="009E3589"/>
    <w:rsid w:val="009E591A"/>
    <w:rsid w:val="00A06A2A"/>
    <w:rsid w:val="00A10FCE"/>
    <w:rsid w:val="00A10FFC"/>
    <w:rsid w:val="00A1276E"/>
    <w:rsid w:val="00A25B07"/>
    <w:rsid w:val="00A274D3"/>
    <w:rsid w:val="00A35DE8"/>
    <w:rsid w:val="00A524C9"/>
    <w:rsid w:val="00A532F8"/>
    <w:rsid w:val="00AA52C9"/>
    <w:rsid w:val="00AC00E3"/>
    <w:rsid w:val="00AE7B21"/>
    <w:rsid w:val="00B0570B"/>
    <w:rsid w:val="00B104CE"/>
    <w:rsid w:val="00B302CB"/>
    <w:rsid w:val="00B36218"/>
    <w:rsid w:val="00B53367"/>
    <w:rsid w:val="00B7037E"/>
    <w:rsid w:val="00B80D3F"/>
    <w:rsid w:val="00B81EAB"/>
    <w:rsid w:val="00B82505"/>
    <w:rsid w:val="00B8556D"/>
    <w:rsid w:val="00B96166"/>
    <w:rsid w:val="00B978E8"/>
    <w:rsid w:val="00BA6910"/>
    <w:rsid w:val="00BA7A16"/>
    <w:rsid w:val="00BB76B8"/>
    <w:rsid w:val="00BD0D9E"/>
    <w:rsid w:val="00BE60D2"/>
    <w:rsid w:val="00BF36AD"/>
    <w:rsid w:val="00BF689B"/>
    <w:rsid w:val="00C0002A"/>
    <w:rsid w:val="00C07DA5"/>
    <w:rsid w:val="00C22330"/>
    <w:rsid w:val="00C244E0"/>
    <w:rsid w:val="00C27217"/>
    <w:rsid w:val="00C41D7E"/>
    <w:rsid w:val="00C420E4"/>
    <w:rsid w:val="00C638D1"/>
    <w:rsid w:val="00C6457F"/>
    <w:rsid w:val="00CB2FB2"/>
    <w:rsid w:val="00CD03A2"/>
    <w:rsid w:val="00D21E65"/>
    <w:rsid w:val="00D646B0"/>
    <w:rsid w:val="00D76920"/>
    <w:rsid w:val="00D77A26"/>
    <w:rsid w:val="00D8118F"/>
    <w:rsid w:val="00D924DF"/>
    <w:rsid w:val="00DA65D8"/>
    <w:rsid w:val="00DB1570"/>
    <w:rsid w:val="00DD7784"/>
    <w:rsid w:val="00DE1BEE"/>
    <w:rsid w:val="00DF0A5E"/>
    <w:rsid w:val="00E05F68"/>
    <w:rsid w:val="00E10CEA"/>
    <w:rsid w:val="00E2325F"/>
    <w:rsid w:val="00E45CF1"/>
    <w:rsid w:val="00E560EB"/>
    <w:rsid w:val="00E64114"/>
    <w:rsid w:val="00E649F6"/>
    <w:rsid w:val="00E878A5"/>
    <w:rsid w:val="00E91420"/>
    <w:rsid w:val="00EA1AC6"/>
    <w:rsid w:val="00EA4BC0"/>
    <w:rsid w:val="00EA67B1"/>
    <w:rsid w:val="00EA7553"/>
    <w:rsid w:val="00EA7651"/>
    <w:rsid w:val="00EE15DC"/>
    <w:rsid w:val="00EE7831"/>
    <w:rsid w:val="00F058E8"/>
    <w:rsid w:val="00F11498"/>
    <w:rsid w:val="00F244FF"/>
    <w:rsid w:val="00F371D4"/>
    <w:rsid w:val="00F46EAF"/>
    <w:rsid w:val="00F621D7"/>
    <w:rsid w:val="00F645C4"/>
    <w:rsid w:val="00F663D9"/>
    <w:rsid w:val="00F66BFB"/>
    <w:rsid w:val="00F7759A"/>
    <w:rsid w:val="00F77863"/>
    <w:rsid w:val="00F87512"/>
    <w:rsid w:val="00F93F9D"/>
    <w:rsid w:val="00F968AC"/>
    <w:rsid w:val="00FA161D"/>
    <w:rsid w:val="00FB1151"/>
    <w:rsid w:val="00FB156E"/>
    <w:rsid w:val="00FB5205"/>
    <w:rsid w:val="00FD6237"/>
    <w:rsid w:val="00FF02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E18D6-6E40-4BBB-9BDE-C949DECF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55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56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058E8"/>
    <w:pPr>
      <w:ind w:left="720"/>
      <w:contextualSpacing/>
    </w:pPr>
    <w:rPr>
      <w:sz w:val="24"/>
      <w:szCs w:val="24"/>
    </w:rPr>
  </w:style>
  <w:style w:type="paragraph" w:styleId="ab">
    <w:name w:val="Body Text"/>
    <w:basedOn w:val="a"/>
    <w:link w:val="ac"/>
    <w:rsid w:val="00BA6910"/>
    <w:pPr>
      <w:widowControl w:val="0"/>
      <w:autoSpaceDE w:val="0"/>
      <w:autoSpaceDN w:val="0"/>
      <w:adjustRightInd w:val="0"/>
      <w:jc w:val="both"/>
    </w:pPr>
    <w:rPr>
      <w:sz w:val="28"/>
      <w:szCs w:val="24"/>
    </w:rPr>
  </w:style>
  <w:style w:type="character" w:customStyle="1" w:styleId="ac">
    <w:name w:val="Основной текст Знак"/>
    <w:basedOn w:val="a0"/>
    <w:link w:val="ab"/>
    <w:rsid w:val="00BA691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3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Галимова Зульфия Ирековна</dc:creator>
  <cp:lastModifiedBy>Данилова Татьяна Владимировна</cp:lastModifiedBy>
  <cp:revision>7</cp:revision>
  <cp:lastPrinted>2016-10-13T05:53:00Z</cp:lastPrinted>
  <dcterms:created xsi:type="dcterms:W3CDTF">2016-10-13T05:53:00Z</dcterms:created>
  <dcterms:modified xsi:type="dcterms:W3CDTF">2016-10-14T09:41:00Z</dcterms:modified>
</cp:coreProperties>
</file>